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Ind w:w="100.0" w:type="pct"/>
        <w:tblLayout w:type="fixed"/>
        <w:tblLook w:val="0400"/>
      </w:tblPr>
      <w:tblGrid>
        <w:gridCol w:w="5490"/>
        <w:gridCol w:w="3540"/>
        <w:tblGridChange w:id="0">
          <w:tblGrid>
            <w:gridCol w:w="5490"/>
            <w:gridCol w:w="3540"/>
          </w:tblGrid>
        </w:tblGridChange>
      </w:tblGrid>
      <w:tr>
        <w:trPr>
          <w:trHeight w:val="340" w:hRule="atLeast"/>
        </w:trPr>
        <w:tc>
          <w:tcPr>
            <w:gridSpan w:val="2"/>
            <w:tcBorders>
              <w:top w:color="000000" w:space="0" w:sz="0" w:val="nil"/>
              <w:left w:color="eb4137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595959"/>
                <w:sz w:val="22"/>
                <w:szCs w:val="22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595959"/>
                <w:sz w:val="22"/>
                <w:szCs w:val="22"/>
                <w:rtl w:val="0"/>
              </w:rPr>
              <w:t xml:space="preserve">Titel van het artikel: </w:t>
            </w:r>
            <w:r w:rsidDel="00000000" w:rsidR="00000000" w:rsidRPr="00000000">
              <w:rPr>
                <w:b w:val="1"/>
                <w:color w:val="595959"/>
                <w:sz w:val="22"/>
                <w:szCs w:val="22"/>
                <w:rtl w:val="0"/>
              </w:rPr>
              <w:t xml:space="preserve">Feesten met koning Filip (wablieft start)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tcBorders>
              <w:top w:color="000000" w:space="0" w:sz="0" w:val="nil"/>
              <w:left w:color="eb4137" w:space="0" w:sz="4" w:val="single"/>
              <w:bottom w:color="000000" w:space="0" w:sz="0" w:val="nil"/>
              <w:right w:color="eb4137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595959"/>
                <w:sz w:val="22"/>
                <w:szCs w:val="22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595959"/>
                <w:sz w:val="22"/>
                <w:szCs w:val="22"/>
                <w:rtl w:val="0"/>
              </w:rPr>
              <w:t xml:space="preserve">Verschijningsdatum online: </w:t>
            </w:r>
            <w:r w:rsidDel="00000000" w:rsidR="00000000" w:rsidRPr="00000000">
              <w:rPr>
                <w:b w:val="1"/>
                <w:color w:val="595959"/>
                <w:sz w:val="22"/>
                <w:szCs w:val="22"/>
                <w:rtl w:val="0"/>
              </w:rPr>
              <w:t xml:space="preserve">2 maart 2020</w:t>
            </w:r>
          </w:p>
        </w:tc>
        <w:tc>
          <w:tcPr>
            <w:tcBorders>
              <w:top w:color="000000" w:space="0" w:sz="0" w:val="nil"/>
              <w:left w:color="eb4137" w:space="0" w:sz="4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color w:val="595959"/>
                <w:sz w:val="22"/>
                <w:szCs w:val="22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color w:val="595959"/>
                <w:sz w:val="22"/>
                <w:szCs w:val="22"/>
                <w:rtl w:val="0"/>
              </w:rPr>
              <w:t xml:space="preserve">Krantnummer: </w:t>
            </w:r>
            <w:r w:rsidDel="00000000" w:rsidR="00000000" w:rsidRPr="00000000">
              <w:rPr>
                <w:b w:val="1"/>
                <w:color w:val="595959"/>
                <w:sz w:val="22"/>
                <w:szCs w:val="22"/>
                <w:rtl w:val="0"/>
              </w:rPr>
              <w:t xml:space="preserve">XXXX</w:t>
            </w:r>
          </w:p>
        </w:tc>
      </w:tr>
    </w:tbl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color w:val="9999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="276" w:lineRule="auto"/>
        <w:ind w:left="0" w:right="0" w:firstLine="0"/>
        <w:jc w:val="left"/>
        <w:rPr>
          <w:b w:val="1"/>
          <w:color w:val="17365d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color w:val="17365d"/>
          <w:sz w:val="32"/>
          <w:szCs w:val="32"/>
          <w:rtl w:val="0"/>
        </w:rPr>
        <w:t xml:space="preserve">Vóór het lezen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="276" w:lineRule="auto"/>
        <w:ind w:left="0" w:right="0" w:firstLine="0"/>
        <w:jc w:val="left"/>
        <w:rPr>
          <w:i w:val="1"/>
          <w:color w:val="17365d"/>
          <w:sz w:val="24"/>
          <w:szCs w:val="24"/>
        </w:rPr>
      </w:pPr>
      <w:bookmarkStart w:colFirst="0" w:colLast="0" w:name="_heading=h.7x6arvqjzz45" w:id="1"/>
      <w:bookmarkEnd w:id="1"/>
      <w:sdt>
        <w:sdtPr>
          <w:tag w:val="goog_rdk_0"/>
        </w:sdtPr>
        <w:sdtContent>
          <w:r w:rsidDel="00000000" w:rsidR="00000000" w:rsidRPr="00000000">
            <w:rPr>
              <w:rFonts w:ascii="Nova Mono" w:cs="Nova Mono" w:eastAsia="Nova Mono" w:hAnsi="Nova Mono"/>
              <w:i w:val="1"/>
              <w:color w:val="17365d"/>
              <w:sz w:val="24"/>
              <w:szCs w:val="24"/>
              <w:rtl w:val="0"/>
            </w:rPr>
            <w:t xml:space="preserve">→ Maak je publiek warm voor je gaat lezen.</w:t>
          </w:r>
        </w:sdtContent>
      </w:sdt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Toon de foto van de koning  (foto bij het artikel). 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  <w:t xml:space="preserve">Stel vragen aan de cursisten: Wie is deze man?  Wat weet je van hem?  Waar woont hij?  Is hij getrouwd?  Hoeveel kinderen heeft hij?  Hoe oud is hij? 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Toon de titel:  ‘feesten met koning Filip.’  Lees samen de titel.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Gesprek over de titel:   Waarom geeft hij een feest?  Wat denken jullie?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300" w:lineRule="auto"/>
        <w:rPr>
          <w:b w:val="1"/>
          <w:color w:val="17365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300" w:lineRule="auto"/>
        <w:rPr>
          <w:b w:val="1"/>
          <w:color w:val="17365d"/>
          <w:sz w:val="32"/>
          <w:szCs w:val="32"/>
        </w:rPr>
      </w:pPr>
      <w:bookmarkStart w:colFirst="0" w:colLast="0" w:name="_heading=h.8238iik3epbn" w:id="2"/>
      <w:bookmarkEnd w:id="2"/>
      <w:r w:rsidDel="00000000" w:rsidR="00000000" w:rsidRPr="00000000">
        <w:rPr>
          <w:b w:val="1"/>
          <w:color w:val="17365d"/>
          <w:sz w:val="32"/>
          <w:szCs w:val="32"/>
          <w:rtl w:val="0"/>
        </w:rPr>
        <w:t xml:space="preserve">Tijdens het lezen</w:t>
      </w:r>
    </w:p>
    <w:p w:rsidR="00000000" w:rsidDel="00000000" w:rsidP="00000000" w:rsidRDefault="00000000" w:rsidRPr="00000000" w14:paraId="00000011">
      <w:pPr>
        <w:spacing w:after="300" w:lineRule="auto"/>
        <w:rPr>
          <w:b w:val="1"/>
          <w:color w:val="345a8a"/>
          <w:sz w:val="32"/>
          <w:szCs w:val="32"/>
        </w:rPr>
      </w:pPr>
      <w:sdt>
        <w:sdtPr>
          <w:tag w:val="goog_rdk_1"/>
        </w:sdtPr>
        <w:sdtContent>
          <w:r w:rsidDel="00000000" w:rsidR="00000000" w:rsidRPr="00000000">
            <w:rPr>
              <w:rFonts w:ascii="Nova Mono" w:cs="Nova Mono" w:eastAsia="Nova Mono" w:hAnsi="Nova Mono"/>
              <w:i w:val="1"/>
              <w:color w:val="17365d"/>
              <w:sz w:val="24"/>
              <w:szCs w:val="24"/>
              <w:rtl w:val="0"/>
            </w:rPr>
            <w:t xml:space="preserve">→ Behoud hun interesse tijdens het lezen.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Stel één vraag voor het lezen:  Waarom geeft de koning een feest?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Laat cursisten de tekst alleen lezen, en het antwoord zoeken op de vraag.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Getallenbingo: Kunnen je cursisten de tekst nog niet lezen?  Geef je cursisten een kaart met 9  cijfers. Lees het artikel voor.  De cursisten omcirkelen de cijfers die ze horen in het artikel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306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8.6666666666665"/>
        <w:gridCol w:w="2768.6666666666665"/>
        <w:gridCol w:w="2768.6666666666665"/>
        <w:tblGridChange w:id="0">
          <w:tblGrid>
            <w:gridCol w:w="2768.6666666666665"/>
            <w:gridCol w:w="2768.6666666666665"/>
            <w:gridCol w:w="2768.666666666666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100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51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60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61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48"/>
                <w:szCs w:val="48"/>
              </w:rPr>
            </w:pPr>
            <w:r w:rsidDel="00000000" w:rsidR="00000000" w:rsidRPr="00000000">
              <w:rPr>
                <w:sz w:val="48"/>
                <w:szCs w:val="48"/>
                <w:rtl w:val="0"/>
              </w:rPr>
              <w:t xml:space="preserve">16</w:t>
            </w:r>
          </w:p>
        </w:tc>
      </w:tr>
    </w:tbl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00" w:lineRule="auto"/>
        <w:rPr>
          <w:b w:val="1"/>
          <w:color w:val="17365d"/>
          <w:sz w:val="32"/>
          <w:szCs w:val="32"/>
        </w:rPr>
      </w:pPr>
      <w:r w:rsidDel="00000000" w:rsidR="00000000" w:rsidRPr="00000000">
        <w:rPr>
          <w:b w:val="1"/>
          <w:color w:val="17365d"/>
          <w:sz w:val="32"/>
          <w:szCs w:val="32"/>
          <w:rtl w:val="0"/>
        </w:rPr>
        <w:t xml:space="preserve">Na het lezen</w:t>
      </w:r>
    </w:p>
    <w:p w:rsidR="00000000" w:rsidDel="00000000" w:rsidP="00000000" w:rsidRDefault="00000000" w:rsidRPr="00000000" w14:paraId="00000024">
      <w:pPr>
        <w:spacing w:after="300" w:lineRule="auto"/>
        <w:rPr/>
      </w:pPr>
      <w:sdt>
        <w:sdtPr>
          <w:tag w:val="goog_rdk_2"/>
        </w:sdtPr>
        <w:sdtContent>
          <w:r w:rsidDel="00000000" w:rsidR="00000000" w:rsidRPr="00000000">
            <w:rPr>
              <w:rFonts w:ascii="Nova Mono" w:cs="Nova Mono" w:eastAsia="Nova Mono" w:hAnsi="Nova Mono"/>
              <w:i w:val="1"/>
              <w:color w:val="17365d"/>
              <w:sz w:val="24"/>
              <w:szCs w:val="24"/>
              <w:rtl w:val="0"/>
            </w:rPr>
            <w:t xml:space="preserve">→ Verwerk samen met hen de gelezen info.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Nabespreking: hoe oud wordt de koning?  Wanneer is zijn verjaardag?  Hoeveel personen zijn uitgenodigd op het feest?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Vul een verjaardagskalender in.  (met de verjaardagen van de cursisten van de klas en die van  de koning)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Print foto’s van de andere leden van de koninklijke familie.  Kijk voor de foto’s (met geboortedata) op: 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https://www.monarchie.be/nl/koninklijke-familie/verjaardagen</w:t>
        </w:r>
      </w:hyperlink>
      <w:r w:rsidDel="00000000" w:rsidR="00000000" w:rsidRPr="00000000">
        <w:rPr>
          <w:rtl w:val="0"/>
        </w:rPr>
        <w:t xml:space="preserve"> .  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  <w:t xml:space="preserve">Bespreking: Wie ken je?  Wie is de oudste?  Wie is de jongste?  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  <w:t xml:space="preserve">Kijk naar de data:  Hoe oud zijn ze nu?  (= berekenen van leeftijden). Rangschik van jong naar oud.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Vul de verjaardagskalender verder aan met de leden van de koninklijke familie. 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Schrijf een verjaardagskaart naar de koning (of een ander lid van de koninklijke familie).  Kijk voor de gegevens op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https://www.monarchie.be/nl/contact-0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  <w:t xml:space="preserve">De cursisten schrijven hun boodschap op een kaart + schrijven het adres op een envelop: 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4935.0" w:type="dxa"/>
        <w:jc w:val="left"/>
        <w:tblInd w:w="22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35"/>
        <w:tblGridChange w:id="0">
          <w:tblGrid>
            <w:gridCol w:w="493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41414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414141"/>
                <w:sz w:val="24"/>
                <w:szCs w:val="24"/>
                <w:highlight w:val="white"/>
                <w:rtl w:val="0"/>
              </w:rPr>
              <w:t xml:space="preserve">Aan Zijne Majesteit de Koning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41414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414141"/>
                <w:sz w:val="24"/>
                <w:szCs w:val="24"/>
                <w:highlight w:val="white"/>
                <w:rtl w:val="0"/>
              </w:rPr>
              <w:t xml:space="preserve">Koninklijk Paleis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41414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414141"/>
                <w:sz w:val="24"/>
                <w:szCs w:val="24"/>
                <w:highlight w:val="white"/>
                <w:rtl w:val="0"/>
              </w:rPr>
              <w:t xml:space="preserve">Brederodestraat, 16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color w:val="414141"/>
                <w:sz w:val="24"/>
                <w:szCs w:val="24"/>
                <w:highlight w:val="white"/>
                <w:rtl w:val="0"/>
              </w:rPr>
              <w:t xml:space="preserve">1000 Brussel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Stel: Je mag naar het feest van de koning.  Welke kleren doe je aan?  Wat wil je vragen aan de koning?  Brainstorm van vragen die cursisten willen stellen aan de koning.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Helaas is er het protocol.  Vertel over de regels: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moet de koning aanspreken met Sire, de koningin met Mevrouw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mag de koning zelf niet aanspreken, je moet wachten tot de koning jou aanspreekt.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moet wachten tot de koning je een hand geeft.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mag geen vragen stellen aan de koning.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Je mag geen selfies nemen. </w:t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rPr>
          <w:rtl w:val="0"/>
        </w:rPr>
        <w:tab/>
        <w:t xml:space="preserve">Extra rollenspel: wie speelt de koning?  De andere cursisten zijn de gasten. </w:t>
      </w:r>
    </w:p>
    <w:p w:rsidR="00000000" w:rsidDel="00000000" w:rsidP="00000000" w:rsidRDefault="00000000" w:rsidRPr="00000000" w14:paraId="0000003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Idee voor een uitstap:  In mei kan je de koninklijke serres in Laken bezoeken. Alle informatie, openingsuren en tarieven op: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https://www.monarchie.be/nl/agenda/opening-koninklijke-serres-van-laken-2020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rPr>
          <w:rFonts w:ascii="Times New Roman" w:cs="Times New Roman" w:eastAsia="Times New Roman" w:hAnsi="Times New Roman"/>
          <w:color w:val="888888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/>
      <w:pgMar w:bottom="1537" w:top="2834" w:left="1440" w:right="1440" w:header="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hanging="11"/>
      <w:jc w:val="left"/>
      <w:rPr>
        <w:rFonts w:ascii="Roboto" w:cs="Roboto" w:eastAsia="Roboto" w:hAnsi="Roboto"/>
        <w:b w:val="0"/>
        <w:i w:val="0"/>
        <w:smallCaps w:val="0"/>
        <w:strike w:val="0"/>
        <w:color w:val="595959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166.0" w:type="dxa"/>
      <w:jc w:val="left"/>
      <w:tblInd w:w="0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054"/>
      <w:gridCol w:w="2112"/>
      <w:tblGridChange w:id="0">
        <w:tblGrid>
          <w:gridCol w:w="7054"/>
          <w:gridCol w:w="2112"/>
        </w:tblGrid>
      </w:tblGridChange>
    </w:tblGrid>
    <w:tr>
      <w:tc>
        <w:tcPr>
          <w:shd w:fill="ffffff" w:val="clear"/>
          <w:vAlign w:val="center"/>
        </w:tcPr>
        <w:p w:rsidR="00000000" w:rsidDel="00000000" w:rsidP="00000000" w:rsidRDefault="00000000" w:rsidRPr="00000000" w14:paraId="0000004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hanging="11"/>
            <w:jc w:val="left"/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Meer artikels met lesmateriaal vind je op </w:t>
          </w:r>
          <w:hyperlink r:id="rId1">
            <w:r w:rsidDel="00000000" w:rsidR="00000000" w:rsidRPr="00000000"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5959fe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nieuws.wablieft.be</w:t>
            </w:r>
          </w:hyperlink>
          <w:r w:rsidDel="00000000" w:rsidR="00000000" w:rsidRPr="00000000"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. </w:t>
            <w:br w:type="textWrapping"/>
            <w:t xml:space="preserve">Je kan het lesmateriaal ook vinden door te zoeken op ‘lesmateriaal’ of via de link in de footer. </w:t>
          </w:r>
        </w:p>
      </w:tc>
      <w:tc>
        <w:tcPr>
          <w:shd w:fill="ffffff" w:val="clear"/>
        </w:tcPr>
        <w:p w:rsidR="00000000" w:rsidDel="00000000" w:rsidP="00000000" w:rsidRDefault="00000000" w:rsidRPr="00000000" w14:paraId="0000004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hanging="720"/>
            <w:jc w:val="center"/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Roboto" w:cs="Roboto" w:eastAsia="Roboto" w:hAnsi="Roboto"/>
              <w:b w:val="0"/>
              <w:i w:val="0"/>
              <w:smallCaps w:val="0"/>
              <w:strike w:val="0"/>
              <w:color w:val="595959"/>
              <w:sz w:val="16"/>
              <w:szCs w:val="16"/>
              <w:u w:val="none"/>
              <w:shd w:fill="auto" w:val="clear"/>
              <w:vertAlign w:val="baseline"/>
            </w:rPr>
            <w:drawing>
              <wp:inline distB="0" distT="0" distL="0" distR="0">
                <wp:extent cx="968718" cy="445615"/>
                <wp:effectExtent b="0" l="0" r="0" t="0"/>
                <wp:docPr id="9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8718" cy="4456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6">
    <w:pPr>
      <w:rPr>
        <w:color w:val="eb4137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0"/>
      </w:tabs>
      <w:spacing w:after="0" w:before="0" w:line="240" w:lineRule="auto"/>
      <w:ind w:left="-1418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bookmarkStart w:colFirst="0" w:colLast="0" w:name="_heading=h.3dy6vkm" w:id="3"/>
    <w:bookmarkEnd w:id="3"/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7559397" cy="1861793"/>
          <wp:effectExtent b="0" l="0" r="0" t="0"/>
          <wp:docPr id="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397" cy="186179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lang w:val="n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tandaard" w:default="1">
    <w:name w:val="Normal"/>
  </w:style>
  <w:style w:type="paragraph" w:styleId="Kop1">
    <w:name w:val="heading 1"/>
    <w:basedOn w:val="Standaard"/>
    <w:pPr>
      <w:spacing w:before="480"/>
      <w:outlineLvl w:val="0"/>
    </w:pPr>
    <w:rPr>
      <w:b w:val="1"/>
      <w:color w:val="345a8a"/>
      <w:sz w:val="32"/>
    </w:rPr>
  </w:style>
  <w:style w:type="paragraph" w:styleId="Kop2">
    <w:name w:val="heading 2"/>
    <w:basedOn w:val="Standaard"/>
    <w:pPr>
      <w:spacing w:before="200"/>
      <w:outlineLvl w:val="1"/>
    </w:pPr>
    <w:rPr>
      <w:b w:val="1"/>
      <w:color w:val="4f81bd"/>
      <w:sz w:val="26"/>
    </w:rPr>
  </w:style>
  <w:style w:type="paragraph" w:styleId="Kop3">
    <w:name w:val="heading 3"/>
    <w:basedOn w:val="Standaard"/>
    <w:pPr>
      <w:spacing w:before="200"/>
      <w:outlineLvl w:val="2"/>
    </w:pPr>
    <w:rPr>
      <w:b w:val="1"/>
      <w:color w:val="4f81bd"/>
      <w:sz w:val="24"/>
    </w:rPr>
  </w:style>
  <w:style w:type="paragraph" w:styleId="Kop4">
    <w:name w:val="heading 4"/>
    <w:basedOn w:val="Standaard"/>
    <w:next w:val="Standaard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pPr>
      <w:keepNext w:val="1"/>
      <w:keepLines w:val="1"/>
      <w:spacing w:after="80" w:before="240"/>
      <w:outlineLvl w:val="4"/>
    </w:pPr>
    <w:rPr>
      <w:color w:val="666666"/>
      <w:sz w:val="22"/>
      <w:szCs w:val="22"/>
    </w:rPr>
  </w:style>
  <w:style w:type="paragraph" w:styleId="Kop6">
    <w:name w:val="heading 6"/>
    <w:basedOn w:val="Standaard"/>
    <w:next w:val="Standaard"/>
    <w:pPr>
      <w:keepNext w:val="1"/>
      <w:keepLines w:val="1"/>
      <w:spacing w:after="80" w:before="240"/>
      <w:outlineLvl w:val="5"/>
    </w:pPr>
    <w:rPr>
      <w:i w:val="1"/>
      <w:color w:val="666666"/>
      <w:sz w:val="22"/>
      <w:szCs w:val="22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el">
    <w:name w:val="Title"/>
    <w:basedOn w:val="Standaard"/>
    <w:pPr>
      <w:spacing w:after="300"/>
    </w:pPr>
    <w:rPr>
      <w:color w:val="17365d"/>
      <w:sz w:val="52"/>
    </w:rPr>
  </w:style>
  <w:style w:type="paragraph" w:styleId="Ondertitel">
    <w:name w:val="Subtitle"/>
    <w:basedOn w:val="Standaard"/>
    <w:rPr>
      <w:i w:val="1"/>
      <w:color w:val="4f81bd"/>
      <w:sz w:val="24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Koptekst">
    <w:name w:val="header"/>
    <w:basedOn w:val="Standaard"/>
    <w:link w:val="KoptekstChar"/>
    <w:uiPriority w:val="99"/>
    <w:unhideWhenUsed w:val="1"/>
    <w:rsid w:val="008C3D83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C3D83"/>
  </w:style>
  <w:style w:type="paragraph" w:styleId="Voettekst">
    <w:name w:val="footer"/>
    <w:basedOn w:val="Standaard"/>
    <w:link w:val="VoettekstChar"/>
    <w:uiPriority w:val="99"/>
    <w:unhideWhenUsed w:val="1"/>
    <w:rsid w:val="008C3D83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C3D83"/>
  </w:style>
  <w:style w:type="paragraph" w:styleId="Ballontekst">
    <w:name w:val="Balloon Text"/>
    <w:basedOn w:val="Standaard"/>
    <w:link w:val="BallontekstChar"/>
    <w:uiPriority w:val="99"/>
    <w:semiHidden w:val="1"/>
    <w:unhideWhenUsed w:val="1"/>
    <w:rsid w:val="008C3D83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 w:val="1"/>
    <w:rsid w:val="008C3D83"/>
    <w:rPr>
      <w:rFonts w:ascii="Tahoma" w:cs="Tahoma" w:hAnsi="Tahoma"/>
      <w:sz w:val="16"/>
      <w:szCs w:val="16"/>
    </w:rPr>
  </w:style>
  <w:style w:type="paragraph" w:styleId="Lijstalinea">
    <w:name w:val="List Paragraph"/>
    <w:basedOn w:val="Standaard"/>
    <w:uiPriority w:val="34"/>
    <w:qFormat w:val="1"/>
    <w:rsid w:val="008C3D83"/>
    <w:pPr>
      <w:ind w:left="720"/>
      <w:contextualSpacing w:val="1"/>
    </w:pPr>
  </w:style>
  <w:style w:type="table" w:styleId="Tabelraster">
    <w:name w:val="Table Grid"/>
    <w:basedOn w:val="Standaardtabel"/>
    <w:uiPriority w:val="59"/>
    <w:rsid w:val="00A6790A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Standaardalinea-lettertype"/>
    <w:uiPriority w:val="99"/>
    <w:unhideWhenUsed w:val="1"/>
    <w:rsid w:val="006651AB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Roboto" w:cs="Roboto" w:eastAsia="Roboto" w:hAnsi="Roboto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</w:pPr>
    <w:rPr>
      <w:rFonts w:ascii="Roboto" w:cs="Roboto" w:eastAsia="Roboto" w:hAnsi="Roboto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monarchie.be/nl/agenda/opening-koninklijke-serres-van-laken-2020" TargetMode="External"/><Relationship Id="rId15" Type="http://schemas.openxmlformats.org/officeDocument/2006/relationships/footer" Target="footer2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onarchie.be/nl/koninklijke-familie/verjaardagen" TargetMode="External"/><Relationship Id="rId8" Type="http://schemas.openxmlformats.org/officeDocument/2006/relationships/hyperlink" Target="https://www.monarchie.be/nl/contact-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Light-regular.ttf"/><Relationship Id="rId6" Type="http://schemas.openxmlformats.org/officeDocument/2006/relationships/font" Target="fonts/RobotoLight-bold.ttf"/><Relationship Id="rId7" Type="http://schemas.openxmlformats.org/officeDocument/2006/relationships/font" Target="fonts/RobotoLight-italic.ttf"/><Relationship Id="rId8" Type="http://schemas.openxmlformats.org/officeDocument/2006/relationships/font" Target="fonts/Roboto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wablieft.be/nl/krant/" TargetMode="External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25xIuS53J69mEjvXkbi/fCdd3Q==">AMUW2mW4bKqXhOKnOtZLDGP+GPyVam3DRH99NRw1VSoZCcDWRFA41xmUTio50Drlas84UosmmVKWh8OefyN4+kAq8p8Nt2upLVWKjDJpqavn0VdgpCj5ogkh7Oo6PoyAAjyherpqi+U3OsORKC1cGLOhQ6QWeOf/ZZNjsF7cbfT4FSWl1zZbY+nMBndXyLZRSc/e9dHgTzagp4CtwsqQbB9dZfI60vP8qdwPSwsGfsF8HKkD+B0GlbEgpkm+8LIg3u23EwZx71p6Mwp7gSOgOK5w2jS/kLXM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2019-10-08T11:19:00Z</dcterms:created>
</cp:coreProperties>
</file>